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AA9" w:rsidRPr="00FF2AA9" w:rsidRDefault="00FF2AA9" w:rsidP="00FF2AA9">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FF2AA9">
        <w:rPr>
          <w:rFonts w:ascii="Times New Roman" w:eastAsia="Times New Roman" w:hAnsi="Times New Roman" w:cs="Times New Roman"/>
          <w:b/>
          <w:bCs/>
          <w:kern w:val="36"/>
          <w:sz w:val="48"/>
          <w:szCs w:val="48"/>
          <w:lang w:eastAsia="ru-RU"/>
        </w:rPr>
        <w:t>Договор-оферта</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Публичный договор-оферта интернет магазина</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Публичный договор оферты не требует подписания и имеет точно такую же юридическую силу, как и «обыкновенный» подписанный договор в соответствии с </w:t>
      </w:r>
      <w:hyperlink r:id="rId5" w:anchor="3516" w:history="1">
        <w:r w:rsidRPr="00FF2AA9">
          <w:rPr>
            <w:rFonts w:ascii="Times New Roman" w:eastAsia="Times New Roman" w:hAnsi="Times New Roman" w:cs="Times New Roman"/>
            <w:color w:val="0000FF"/>
            <w:sz w:val="24"/>
            <w:szCs w:val="24"/>
            <w:u w:val="single"/>
            <w:lang w:eastAsia="ru-RU"/>
          </w:rPr>
          <w:t>Гражданским Кодексом Российской Федерации</w:t>
        </w:r>
      </w:hyperlink>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Настоящий договор между интернет-магазином «</w:t>
      </w:r>
      <w:r>
        <w:rPr>
          <w:rFonts w:ascii="Times New Roman" w:eastAsia="Times New Roman" w:hAnsi="Times New Roman" w:cs="Times New Roman"/>
          <w:sz w:val="24"/>
          <w:szCs w:val="24"/>
          <w:lang w:eastAsia="ru-RU"/>
        </w:rPr>
        <w:t>ПЕТ ПРОФИ</w:t>
      </w:r>
      <w:r w:rsidRPr="00FF2AA9">
        <w:rPr>
          <w:rFonts w:ascii="Times New Roman" w:eastAsia="Times New Roman" w:hAnsi="Times New Roman" w:cs="Times New Roman"/>
          <w:sz w:val="24"/>
          <w:szCs w:val="24"/>
          <w:lang w:eastAsia="ru-RU"/>
        </w:rPr>
        <w:t>», именуемым в дальнейшем «Продавец» и пользователем услуг интернет-магазина, именуемым в дальнейшем «Покупатель» определяет условия приобретения товар</w:t>
      </w:r>
      <w:r>
        <w:rPr>
          <w:rFonts w:ascii="Times New Roman" w:eastAsia="Times New Roman" w:hAnsi="Times New Roman" w:cs="Times New Roman"/>
          <w:sz w:val="24"/>
          <w:szCs w:val="24"/>
          <w:lang w:eastAsia="ru-RU"/>
        </w:rPr>
        <w:t xml:space="preserve">ов через сайт интернет-магазина </w:t>
      </w:r>
      <w:hyperlink r:id="rId6" w:history="1">
        <w:r w:rsidRPr="0015163D">
          <w:rPr>
            <w:rStyle w:val="a4"/>
            <w:rFonts w:ascii="Times New Roman" w:eastAsia="Times New Roman" w:hAnsi="Times New Roman" w:cs="Times New Roman"/>
            <w:sz w:val="24"/>
            <w:szCs w:val="24"/>
            <w:lang w:eastAsia="ru-RU"/>
          </w:rPr>
          <w:t>http://</w:t>
        </w:r>
        <w:proofErr w:type="spellStart"/>
        <w:r w:rsidRPr="0015163D">
          <w:rPr>
            <w:rStyle w:val="a4"/>
            <w:rFonts w:ascii="Times New Roman" w:eastAsia="Times New Roman" w:hAnsi="Times New Roman" w:cs="Times New Roman"/>
            <w:sz w:val="24"/>
            <w:szCs w:val="24"/>
            <w:lang w:val="en-US" w:eastAsia="ru-RU"/>
          </w:rPr>
          <w:t>petprofi</w:t>
        </w:r>
        <w:proofErr w:type="spellEnd"/>
        <w:r w:rsidRPr="0015163D">
          <w:rPr>
            <w:rStyle w:val="a4"/>
            <w:rFonts w:ascii="Times New Roman" w:eastAsia="Times New Roman" w:hAnsi="Times New Roman" w:cs="Times New Roman"/>
            <w:sz w:val="24"/>
            <w:szCs w:val="24"/>
            <w:lang w:eastAsia="ru-RU"/>
          </w:rPr>
          <w:t>.</w:t>
        </w:r>
        <w:proofErr w:type="spellStart"/>
        <w:r w:rsidRPr="0015163D">
          <w:rPr>
            <w:rStyle w:val="a4"/>
            <w:rFonts w:ascii="Times New Roman" w:eastAsia="Times New Roman" w:hAnsi="Times New Roman" w:cs="Times New Roman"/>
            <w:sz w:val="24"/>
            <w:szCs w:val="24"/>
            <w:lang w:eastAsia="ru-RU"/>
          </w:rPr>
          <w:t>ru</w:t>
        </w:r>
        <w:proofErr w:type="spellEnd"/>
      </w:hyperlink>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 ОБЩИЕ ПОЛОЖЕНИЯ</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1.1. ИП </w:t>
      </w:r>
      <w:r>
        <w:rPr>
          <w:rFonts w:ascii="Times New Roman" w:eastAsia="Times New Roman" w:hAnsi="Times New Roman" w:cs="Times New Roman"/>
          <w:sz w:val="24"/>
          <w:szCs w:val="24"/>
          <w:lang w:eastAsia="ru-RU"/>
        </w:rPr>
        <w:t>Жуйкова И.Г.</w:t>
      </w:r>
      <w:r w:rsidRPr="00FF2AA9">
        <w:rPr>
          <w:rFonts w:ascii="Times New Roman" w:eastAsia="Times New Roman" w:hAnsi="Times New Roman" w:cs="Times New Roman"/>
          <w:sz w:val="24"/>
          <w:szCs w:val="24"/>
          <w:lang w:eastAsia="ru-RU"/>
        </w:rPr>
        <w:t xml:space="preserve"> публикует настоящий договор купли-продажи, являющийся публичным договором - офертой (предложением) в адрес физических лиц в соответствии со ст. 435 и пунктом 2 статьи 437 Гражданского Кодекса Российской Федерации (далее - ГК РФ).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1.2. Настоящая публичная оферта (именуемая в дальнейшем «Оферта») определяет все существенные условия договора между ИП </w:t>
      </w:r>
      <w:r>
        <w:rPr>
          <w:rFonts w:ascii="Times New Roman" w:eastAsia="Times New Roman" w:hAnsi="Times New Roman" w:cs="Times New Roman"/>
          <w:sz w:val="24"/>
          <w:szCs w:val="24"/>
          <w:lang w:eastAsia="ru-RU"/>
        </w:rPr>
        <w:t>Жуйкова И.Г.</w:t>
      </w:r>
      <w:r w:rsidRPr="00FF2AA9">
        <w:rPr>
          <w:rFonts w:ascii="Times New Roman" w:eastAsia="Times New Roman" w:hAnsi="Times New Roman" w:cs="Times New Roman"/>
          <w:sz w:val="24"/>
          <w:szCs w:val="24"/>
          <w:lang w:eastAsia="ru-RU"/>
        </w:rPr>
        <w:t xml:space="preserve"> и лицом, акцептовавшим Оферту.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1.3. Настоящий договор заключается между Покупателем и </w:t>
      </w:r>
      <w:r>
        <w:rPr>
          <w:rFonts w:ascii="Times New Roman" w:eastAsia="Times New Roman" w:hAnsi="Times New Roman" w:cs="Times New Roman"/>
          <w:sz w:val="24"/>
          <w:szCs w:val="24"/>
          <w:lang w:eastAsia="ru-RU"/>
        </w:rPr>
        <w:t>интернет-магазином</w:t>
      </w:r>
      <w:r w:rsidRPr="00FF2AA9">
        <w:rPr>
          <w:rFonts w:ascii="Times New Roman" w:eastAsia="Times New Roman" w:hAnsi="Times New Roman" w:cs="Times New Roman"/>
          <w:sz w:val="24"/>
          <w:szCs w:val="24"/>
          <w:lang w:eastAsia="ru-RU"/>
        </w:rPr>
        <w:t xml:space="preserve"> в момент оформления заказа.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1.4. Оферта может быть акцептована (принята) любым физическим лицом, имеющим намерение приобрести товары, реализуемые ИП </w:t>
      </w:r>
      <w:r>
        <w:rPr>
          <w:rFonts w:ascii="Times New Roman" w:eastAsia="Times New Roman" w:hAnsi="Times New Roman" w:cs="Times New Roman"/>
          <w:sz w:val="24"/>
          <w:szCs w:val="24"/>
          <w:lang w:eastAsia="ru-RU"/>
        </w:rPr>
        <w:t>Жуйкова И.Г.</w:t>
      </w:r>
      <w:r w:rsidRPr="00FF2AA9">
        <w:rPr>
          <w:rFonts w:ascii="Times New Roman" w:eastAsia="Times New Roman" w:hAnsi="Times New Roman" w:cs="Times New Roman"/>
          <w:sz w:val="24"/>
          <w:szCs w:val="24"/>
          <w:lang w:eastAsia="ru-RU"/>
        </w:rPr>
        <w:t xml:space="preserve"> через интернет-магазин, расположенный на сайте </w:t>
      </w:r>
      <w:hyperlink r:id="rId7" w:history="1">
        <w:r w:rsidR="00390174" w:rsidRPr="0015163D">
          <w:rPr>
            <w:rStyle w:val="a4"/>
            <w:rFonts w:ascii="Times New Roman" w:eastAsia="Times New Roman" w:hAnsi="Times New Roman" w:cs="Times New Roman"/>
            <w:sz w:val="24"/>
            <w:szCs w:val="24"/>
            <w:lang w:eastAsia="ru-RU"/>
          </w:rPr>
          <w:t>http://</w:t>
        </w:r>
        <w:r w:rsidR="00390174" w:rsidRPr="0015163D">
          <w:rPr>
            <w:rStyle w:val="a4"/>
            <w:rFonts w:ascii="Times New Roman" w:eastAsia="Times New Roman" w:hAnsi="Times New Roman" w:cs="Times New Roman"/>
            <w:sz w:val="24"/>
            <w:szCs w:val="24"/>
            <w:lang w:val="en-US" w:eastAsia="ru-RU"/>
          </w:rPr>
          <w:t>petprofi</w:t>
        </w:r>
        <w:r w:rsidR="00390174" w:rsidRPr="0015163D">
          <w:rPr>
            <w:rStyle w:val="a4"/>
            <w:rFonts w:ascii="Times New Roman" w:eastAsia="Times New Roman" w:hAnsi="Times New Roman" w:cs="Times New Roman"/>
            <w:sz w:val="24"/>
            <w:szCs w:val="24"/>
            <w:lang w:eastAsia="ru-RU"/>
          </w:rPr>
          <w:t>.ru</w:t>
        </w:r>
      </w:hyperlink>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1.5. Покупатель безоговорочно принимает все условия, содержащиеся в оферте в целом (т.е. в полном объеме и без исключений).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1.6. В случае принятия условий настоящего договора (т.е. публичной оферты интернет-магазина), физическое лицо, производящее акцепт оферты, становится Покупателем.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1.7. Акцептом является получение Продавцом сообщения о намерении физического лица приобрести товар на условиях, предложенных Продавцом.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1.8. Оферта, все приложения к ней, а также вся дополнительная</w:t>
      </w:r>
      <w:r w:rsidR="00390174">
        <w:rPr>
          <w:rFonts w:ascii="Times New Roman" w:eastAsia="Times New Roman" w:hAnsi="Times New Roman" w:cs="Times New Roman"/>
          <w:sz w:val="24"/>
          <w:szCs w:val="24"/>
          <w:lang w:eastAsia="ru-RU"/>
        </w:rPr>
        <w:t xml:space="preserve"> информация о товарах ИП Жуйкова И.Г.</w:t>
      </w:r>
      <w:r w:rsidRPr="00FF2AA9">
        <w:rPr>
          <w:rFonts w:ascii="Times New Roman" w:eastAsia="Times New Roman" w:hAnsi="Times New Roman" w:cs="Times New Roman"/>
          <w:sz w:val="24"/>
          <w:szCs w:val="24"/>
          <w:lang w:eastAsia="ru-RU"/>
        </w:rPr>
        <w:t xml:space="preserve">, опубликована на сайте </w:t>
      </w:r>
      <w:hyperlink r:id="rId8" w:history="1">
        <w:r w:rsidR="00390174" w:rsidRPr="0015163D">
          <w:rPr>
            <w:rStyle w:val="a4"/>
            <w:rFonts w:ascii="Times New Roman" w:eastAsia="Times New Roman" w:hAnsi="Times New Roman" w:cs="Times New Roman"/>
            <w:sz w:val="24"/>
            <w:szCs w:val="24"/>
            <w:lang w:eastAsia="ru-RU"/>
          </w:rPr>
          <w:t>http://</w:t>
        </w:r>
        <w:proofErr w:type="spellStart"/>
        <w:r w:rsidR="00390174" w:rsidRPr="0015163D">
          <w:rPr>
            <w:rStyle w:val="a4"/>
            <w:rFonts w:ascii="Times New Roman" w:eastAsia="Times New Roman" w:hAnsi="Times New Roman" w:cs="Times New Roman"/>
            <w:sz w:val="24"/>
            <w:szCs w:val="24"/>
            <w:lang w:val="en-US" w:eastAsia="ru-RU"/>
          </w:rPr>
          <w:t>petprofi</w:t>
        </w:r>
        <w:proofErr w:type="spellEnd"/>
        <w:r w:rsidR="00390174" w:rsidRPr="0015163D">
          <w:rPr>
            <w:rStyle w:val="a4"/>
            <w:rFonts w:ascii="Times New Roman" w:eastAsia="Times New Roman" w:hAnsi="Times New Roman" w:cs="Times New Roman"/>
            <w:sz w:val="24"/>
            <w:szCs w:val="24"/>
            <w:lang w:eastAsia="ru-RU"/>
          </w:rPr>
          <w:t>.</w:t>
        </w:r>
        <w:proofErr w:type="spellStart"/>
        <w:r w:rsidR="00390174" w:rsidRPr="0015163D">
          <w:rPr>
            <w:rStyle w:val="a4"/>
            <w:rFonts w:ascii="Times New Roman" w:eastAsia="Times New Roman" w:hAnsi="Times New Roman" w:cs="Times New Roman"/>
            <w:sz w:val="24"/>
            <w:szCs w:val="24"/>
            <w:lang w:eastAsia="ru-RU"/>
          </w:rPr>
          <w:t>ru</w:t>
        </w:r>
        <w:proofErr w:type="spellEnd"/>
      </w:hyperlink>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2. СТАТУС ИНТЕРНЕТ - МАГАЗИНА «</w:t>
      </w:r>
      <w:r w:rsidR="00390174">
        <w:rPr>
          <w:rFonts w:ascii="Times New Roman" w:eastAsia="Times New Roman" w:hAnsi="Times New Roman" w:cs="Times New Roman"/>
          <w:b/>
          <w:bCs/>
          <w:sz w:val="27"/>
          <w:szCs w:val="27"/>
          <w:lang w:eastAsia="ru-RU"/>
        </w:rPr>
        <w:t>ПЕТ ПРОФИ</w:t>
      </w:r>
      <w:r w:rsidRPr="00FF2AA9">
        <w:rPr>
          <w:rFonts w:ascii="Times New Roman" w:eastAsia="Times New Roman" w:hAnsi="Times New Roman" w:cs="Times New Roman"/>
          <w:b/>
          <w:bCs/>
          <w:sz w:val="27"/>
          <w:szCs w:val="27"/>
          <w:lang w:eastAsia="ru-RU"/>
        </w:rPr>
        <w:t>» (</w:t>
      </w:r>
      <w:proofErr w:type="spellStart"/>
      <w:r w:rsidR="00390174">
        <w:rPr>
          <w:rFonts w:ascii="Times New Roman" w:eastAsia="Times New Roman" w:hAnsi="Times New Roman" w:cs="Times New Roman"/>
          <w:b/>
          <w:bCs/>
          <w:sz w:val="27"/>
          <w:szCs w:val="27"/>
          <w:lang w:val="en-US" w:eastAsia="ru-RU"/>
        </w:rPr>
        <w:t>petprofi</w:t>
      </w:r>
      <w:proofErr w:type="spellEnd"/>
      <w:r w:rsidRPr="00FF2AA9">
        <w:rPr>
          <w:rFonts w:ascii="Times New Roman" w:eastAsia="Times New Roman" w:hAnsi="Times New Roman" w:cs="Times New Roman"/>
          <w:b/>
          <w:bCs/>
          <w:sz w:val="27"/>
          <w:szCs w:val="27"/>
          <w:lang w:eastAsia="ru-RU"/>
        </w:rPr>
        <w:t>.</w:t>
      </w:r>
      <w:proofErr w:type="spellStart"/>
      <w:r w:rsidRPr="00FF2AA9">
        <w:rPr>
          <w:rFonts w:ascii="Times New Roman" w:eastAsia="Times New Roman" w:hAnsi="Times New Roman" w:cs="Times New Roman"/>
          <w:b/>
          <w:bCs/>
          <w:sz w:val="27"/>
          <w:szCs w:val="27"/>
          <w:lang w:eastAsia="ru-RU"/>
        </w:rPr>
        <w:t>ru</w:t>
      </w:r>
      <w:proofErr w:type="spellEnd"/>
      <w:r w:rsidRPr="00FF2AA9">
        <w:rPr>
          <w:rFonts w:ascii="Times New Roman" w:eastAsia="Times New Roman" w:hAnsi="Times New Roman" w:cs="Times New Roman"/>
          <w:b/>
          <w:bCs/>
          <w:sz w:val="27"/>
          <w:szCs w:val="27"/>
          <w:lang w:eastAsia="ru-RU"/>
        </w:rPr>
        <w:t>)</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2.1. Интернет-мага</w:t>
      </w:r>
      <w:r w:rsidR="00390174">
        <w:rPr>
          <w:rFonts w:ascii="Times New Roman" w:eastAsia="Times New Roman" w:hAnsi="Times New Roman" w:cs="Times New Roman"/>
          <w:sz w:val="24"/>
          <w:szCs w:val="24"/>
          <w:lang w:eastAsia="ru-RU"/>
        </w:rPr>
        <w:t xml:space="preserve">зин является собственностью ИП Жуйкова И.Г., </w:t>
      </w:r>
      <w:r w:rsidRPr="00FF2AA9">
        <w:rPr>
          <w:rFonts w:ascii="Times New Roman" w:eastAsia="Times New Roman" w:hAnsi="Times New Roman" w:cs="Times New Roman"/>
          <w:sz w:val="24"/>
          <w:szCs w:val="24"/>
          <w:lang w:eastAsia="ru-RU"/>
        </w:rPr>
        <w:t xml:space="preserve">и предназначен для организации дистанционного способа продажи товаров через сеть интернет.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2.2. Интернет-магазин не требует от Покупателя специальных действий для использования ресурса интернет-магазина для просмотра товара, расчета и оформления </w:t>
      </w:r>
      <w:r w:rsidRPr="00FF2AA9">
        <w:rPr>
          <w:rFonts w:ascii="Times New Roman" w:eastAsia="Times New Roman" w:hAnsi="Times New Roman" w:cs="Times New Roman"/>
          <w:sz w:val="24"/>
          <w:szCs w:val="24"/>
          <w:lang w:eastAsia="ru-RU"/>
        </w:rPr>
        <w:lastRenderedPageBreak/>
        <w:t xml:space="preserve">заказа, таких как регистрация или заключение договора на пользование ресурсом интернет-магазина.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2.3. Интернет-магазин не несет ответственности за содержание и достоверность информации, предоставленной Покупателем при оформлении заказа.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3. СТАТУС ПОКУПАТЕЛЯ</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3.1. Покупатель несет ответственность за достоверность предоставленной при оформлении заказа информации, и ее чистоту от претензий третьих лиц.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3.2. Использование ресурса интернет-магазина для п</w:t>
      </w:r>
      <w:r w:rsidR="00390174">
        <w:rPr>
          <w:rFonts w:ascii="Times New Roman" w:eastAsia="Times New Roman" w:hAnsi="Times New Roman" w:cs="Times New Roman"/>
          <w:sz w:val="24"/>
          <w:szCs w:val="24"/>
          <w:lang w:eastAsia="ru-RU"/>
        </w:rPr>
        <w:t>росмотра и выбора товара, а так</w:t>
      </w:r>
      <w:r w:rsidRPr="00FF2AA9">
        <w:rPr>
          <w:rFonts w:ascii="Times New Roman" w:eastAsia="Times New Roman" w:hAnsi="Times New Roman" w:cs="Times New Roman"/>
          <w:sz w:val="24"/>
          <w:szCs w:val="24"/>
          <w:lang w:eastAsia="ru-RU"/>
        </w:rPr>
        <w:t xml:space="preserve">же для оформления заказа является для Покупателя безвозмездным.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3.3. Товар приобретается Покупателем исключительно для личных, семейных, домашних нужд, не связанных с осуществлением предпринимательской деятельности.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4. ПРЕДМЕТ ОФЕРТЫ</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4.1. Продавец, на основании заказов Покупателя, продаёт Покупателю товар в соответствии с условиями и по ценам, установленным Продавцом в оферте и приложениях к ней.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4.2. Доставка товаров, заказанных и оплаченных Покупателем, осуществляется Продавцом или отправляется Почтой России либо доставляется курьерскими службами. Покупателю при оформлении заказа предоставляется право выбора способа доставки. </w:t>
      </w:r>
      <w:r w:rsidRPr="00FF2AA9">
        <w:rPr>
          <w:rFonts w:ascii="Times New Roman" w:eastAsia="Times New Roman" w:hAnsi="Times New Roman" w:cs="Times New Roman"/>
          <w:b/>
          <w:bCs/>
          <w:sz w:val="24"/>
          <w:szCs w:val="24"/>
          <w:lang w:eastAsia="ru-RU"/>
        </w:rPr>
        <w:t xml:space="preserve">ЗАПРЕЩЕНА ПЕРЕСЫЛКА ЖИДКОСТЕЙ </w:t>
      </w:r>
      <w:proofErr w:type="gramStart"/>
      <w:r w:rsidRPr="00FF2AA9">
        <w:rPr>
          <w:rFonts w:ascii="Times New Roman" w:eastAsia="Times New Roman" w:hAnsi="Times New Roman" w:cs="Times New Roman"/>
          <w:b/>
          <w:bCs/>
          <w:sz w:val="24"/>
          <w:szCs w:val="24"/>
          <w:lang w:eastAsia="ru-RU"/>
        </w:rPr>
        <w:t>авиа почтой</w:t>
      </w:r>
      <w:proofErr w:type="gramEnd"/>
      <w:r w:rsidRPr="00FF2AA9">
        <w:rPr>
          <w:rFonts w:ascii="Times New Roman" w:eastAsia="Times New Roman" w:hAnsi="Times New Roman" w:cs="Times New Roman"/>
          <w:b/>
          <w:bCs/>
          <w:sz w:val="24"/>
          <w:szCs w:val="24"/>
          <w:lang w:eastAsia="ru-RU"/>
        </w:rPr>
        <w:t xml:space="preserve"> (СДЭК, EMS)! На доставку по России риск порчи флакона лежит на </w:t>
      </w:r>
      <w:r w:rsidR="00390174">
        <w:rPr>
          <w:rFonts w:ascii="Times New Roman" w:eastAsia="Times New Roman" w:hAnsi="Times New Roman" w:cs="Times New Roman"/>
          <w:b/>
          <w:bCs/>
          <w:sz w:val="24"/>
          <w:szCs w:val="24"/>
          <w:lang w:eastAsia="ru-RU"/>
        </w:rPr>
        <w:t>П</w:t>
      </w:r>
      <w:r w:rsidRPr="00FF2AA9">
        <w:rPr>
          <w:rFonts w:ascii="Times New Roman" w:eastAsia="Times New Roman" w:hAnsi="Times New Roman" w:cs="Times New Roman"/>
          <w:b/>
          <w:bCs/>
          <w:sz w:val="24"/>
          <w:szCs w:val="24"/>
          <w:lang w:eastAsia="ru-RU"/>
        </w:rPr>
        <w:t>окупателе.</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4.3. К отношениям между Покупателем и Продавцом применяются положения ГК РФ о розничной купле-продаже (§ 2 глава 30), Закон РФ «О защите прав потребителей» от 07.02.1992 №2300-1, а также иные нормативные правовые акты, принятые в соответствии с ними. 4.4. Физическое или юридическое лицо считается принявшим все условия оферты (акцепт оферты) и приложений к ней в полном объеме и без исключений с момента получения Продавцом сообщения о намерении Покупателя приобрести товар на условиях, предложенных Продавцом. В случае акцепта оферты физическое лицо считается заключившим с Продавцом договор купли-продажи заказанных товаров и приобретает статус Покупателя.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5. ПОРЯДОК ЗАКЛЮЧЕНИЯ ДОГОВОРА КУПЛИ-ПРОДАЖИ</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5.1. Покупатель может оформить заказ самостоятельно на сайте интернет-магазина, либо через менеджера по телефонам и другим контактным данным, указанным на сайте, на условиях Договора купли-продажи (публичной оферты интернет-магазина).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5.2. При оформлении заказа в интернет-магазине, Покупатель обязан предоставить о себе информацию: </w:t>
      </w:r>
    </w:p>
    <w:p w:rsidR="00FF2AA9" w:rsidRPr="00FF2AA9" w:rsidRDefault="00FF2AA9" w:rsidP="00FF2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Ф.И.О. Покупателя Товара;</w:t>
      </w:r>
    </w:p>
    <w:p w:rsidR="00FF2AA9" w:rsidRPr="00FF2AA9" w:rsidRDefault="00FF2AA9" w:rsidP="00FF2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адрес доставки Товара;</w:t>
      </w:r>
    </w:p>
    <w:p w:rsidR="00FF2AA9" w:rsidRPr="00FF2AA9" w:rsidRDefault="00FF2AA9" w:rsidP="00FF2AA9">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контактный телефон и электронную почту Покупателя Товара.</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lastRenderedPageBreak/>
        <w:t>5.3. Волеизъявление Покупателя осуществляется посредством внесения последним соответствующих данных в форму заказа в интернет-магазине, либо подачей заявки через менеджера интернет-магазина или по e-</w:t>
      </w:r>
      <w:proofErr w:type="spellStart"/>
      <w:r w:rsidRPr="00FF2AA9">
        <w:rPr>
          <w:rFonts w:ascii="Times New Roman" w:eastAsia="Times New Roman" w:hAnsi="Times New Roman" w:cs="Times New Roman"/>
          <w:sz w:val="24"/>
          <w:szCs w:val="24"/>
          <w:lang w:eastAsia="ru-RU"/>
        </w:rPr>
        <w:t>mail</w:t>
      </w:r>
      <w:proofErr w:type="spellEnd"/>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6. ИНФОРМАЦИЯ О ТОВАРЕ</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6.1. Товар представлен на сайте через фото-образцы. Каждый фото-образец сопровождается текстовой информацией: наименованием, ценой и описанием товара.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6.2. Все информационные материалы, представленные в интернет - магазине, носят справочный характер и не могут в полной мере передавать информацию о свойствах и характеристиках товара, включая цвета, размеры и формы.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6.3. </w:t>
      </w:r>
      <w:r w:rsidR="00390174" w:rsidRPr="00FF2AA9">
        <w:rPr>
          <w:rFonts w:ascii="Times New Roman" w:eastAsia="Times New Roman" w:hAnsi="Times New Roman" w:cs="Times New Roman"/>
          <w:sz w:val="24"/>
          <w:szCs w:val="24"/>
          <w:lang w:eastAsia="ru-RU"/>
        </w:rPr>
        <w:t>В случае возникновения у Покупателя вопросов, касающихся свойств и характеристик товара</w:t>
      </w:r>
      <w:r w:rsidR="00390174">
        <w:rPr>
          <w:rFonts w:ascii="Times New Roman" w:eastAsia="Times New Roman" w:hAnsi="Times New Roman" w:cs="Times New Roman"/>
          <w:sz w:val="24"/>
          <w:szCs w:val="24"/>
          <w:lang w:eastAsia="ru-RU"/>
        </w:rPr>
        <w:t>,</w:t>
      </w:r>
      <w:r w:rsidR="00390174" w:rsidRPr="00FF2AA9">
        <w:rPr>
          <w:rFonts w:ascii="Times New Roman" w:eastAsia="Times New Roman" w:hAnsi="Times New Roman" w:cs="Times New Roman"/>
          <w:sz w:val="24"/>
          <w:szCs w:val="24"/>
          <w:lang w:eastAsia="ru-RU"/>
        </w:rPr>
        <w:t xml:space="preserve"> </w:t>
      </w:r>
      <w:r w:rsidR="00390174">
        <w:rPr>
          <w:rFonts w:ascii="Times New Roman" w:eastAsia="Times New Roman" w:hAnsi="Times New Roman" w:cs="Times New Roman"/>
          <w:sz w:val="24"/>
          <w:szCs w:val="24"/>
          <w:lang w:eastAsia="ru-RU"/>
        </w:rPr>
        <w:t>п</w:t>
      </w:r>
      <w:r w:rsidRPr="00FF2AA9">
        <w:rPr>
          <w:rFonts w:ascii="Times New Roman" w:eastAsia="Times New Roman" w:hAnsi="Times New Roman" w:cs="Times New Roman"/>
          <w:sz w:val="24"/>
          <w:szCs w:val="24"/>
          <w:lang w:eastAsia="ru-RU"/>
        </w:rPr>
        <w:t xml:space="preserve">о просьбе Покупателя менеджер интернет-магазина обязан предоставить (по телефону или посредством электронной почты) прочую информацию, необходимую и достаточную, с точки зрения Покупателя, для принятия им решения о покупке товара.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6.4. Покупатель уведомлен о том, </w:t>
      </w:r>
      <w:proofErr w:type="gramStart"/>
      <w:r w:rsidRPr="00FF2AA9">
        <w:rPr>
          <w:rFonts w:ascii="Times New Roman" w:eastAsia="Times New Roman" w:hAnsi="Times New Roman" w:cs="Times New Roman"/>
          <w:sz w:val="24"/>
          <w:szCs w:val="24"/>
          <w:lang w:eastAsia="ru-RU"/>
        </w:rPr>
        <w:t>что</w:t>
      </w:r>
      <w:proofErr w:type="gramEnd"/>
      <w:r w:rsidRPr="00FF2AA9">
        <w:rPr>
          <w:rFonts w:ascii="Times New Roman" w:eastAsia="Times New Roman" w:hAnsi="Times New Roman" w:cs="Times New Roman"/>
          <w:sz w:val="24"/>
          <w:szCs w:val="24"/>
          <w:lang w:eastAsia="ru-RU"/>
        </w:rPr>
        <w:t xml:space="preserve"> приобретая товар со скидкой, установленной в связи с его недостатками (дефектами), он лишается права ссылаться на них в дальнейшем.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7. ПОРЯДОК ПРИОБРЕТЕНИЯ ТОВАРА</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7.1. Покупатель вправе оформить заказ на любой товар, представленный в интернет-магазине. Каждый товар может быть заказан в любом количестве. Исключения из указанного правила указаны в описании каждого товара в случае проведения акций, снятия товара с продажи и т.п.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7.2. Заказ может быть оформлен Покупателем по телефонам, указанным на сайте, или оформлен самостоятельно на сайте.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7.3. После оформления заказа Продавец подтверждает заказ Покупателя путем отправления на e-</w:t>
      </w:r>
      <w:proofErr w:type="spellStart"/>
      <w:r w:rsidRPr="00FF2AA9">
        <w:rPr>
          <w:rFonts w:ascii="Times New Roman" w:eastAsia="Times New Roman" w:hAnsi="Times New Roman" w:cs="Times New Roman"/>
          <w:sz w:val="24"/>
          <w:szCs w:val="24"/>
          <w:lang w:eastAsia="ru-RU"/>
        </w:rPr>
        <w:t>mail</w:t>
      </w:r>
      <w:proofErr w:type="spellEnd"/>
      <w:r w:rsidRPr="00FF2AA9">
        <w:rPr>
          <w:rFonts w:ascii="Times New Roman" w:eastAsia="Times New Roman" w:hAnsi="Times New Roman" w:cs="Times New Roman"/>
          <w:sz w:val="24"/>
          <w:szCs w:val="24"/>
          <w:lang w:eastAsia="ru-RU"/>
        </w:rPr>
        <w:t xml:space="preserve"> Покупателя информации, подтверждающий принятие заказа, с указанием наименования, цены выбранного товара и общей суммы заказа или менеджер интернет-магазина связывается с Покупателем по телефону.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8. ЦЕНА ТОВАРА И СКИДКИ</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8.1. Цена товара в интернет-магазине указана в рублях РФ за единицу товара.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8.2. Указанная на сайте цена товара может быть изменена интернет-магазином в одностороннем порядке, при этом цена на заказанный и оплаченный Покупателем товар изменению не подлежит.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8.3. Полная стоимость заказа состоит из каталожной стоимости товара и стоимости доставки.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8.4. На товары, участвующие в акциях, скидки не предоставляются.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9. ОПЛАТА ТОВАРА</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lastRenderedPageBreak/>
        <w:t>9.1. Способы и порядок оплаты товара указаны на сайте в разделе «</w:t>
      </w:r>
      <w:hyperlink r:id="rId9" w:history="1">
        <w:r w:rsidRPr="00FF2AA9">
          <w:rPr>
            <w:rFonts w:ascii="Times New Roman" w:eastAsia="Times New Roman" w:hAnsi="Times New Roman" w:cs="Times New Roman"/>
            <w:color w:val="0000FF"/>
            <w:sz w:val="24"/>
            <w:szCs w:val="24"/>
            <w:u w:val="single"/>
            <w:lang w:eastAsia="ru-RU"/>
          </w:rPr>
          <w:t>Оплата</w:t>
        </w:r>
      </w:hyperlink>
      <w:r w:rsidRPr="00FF2AA9">
        <w:rPr>
          <w:rFonts w:ascii="Times New Roman" w:eastAsia="Times New Roman" w:hAnsi="Times New Roman" w:cs="Times New Roman"/>
          <w:sz w:val="24"/>
          <w:szCs w:val="24"/>
          <w:lang w:eastAsia="ru-RU"/>
        </w:rPr>
        <w:t xml:space="preserve">». При необходимости порядок и условия оплаты заказанного товара оговариваются Покупателем с </w:t>
      </w:r>
      <w:r w:rsidR="00390174">
        <w:rPr>
          <w:rFonts w:ascii="Times New Roman" w:eastAsia="Times New Roman" w:hAnsi="Times New Roman" w:cs="Times New Roman"/>
          <w:sz w:val="24"/>
          <w:szCs w:val="24"/>
          <w:lang w:eastAsia="ru-RU"/>
        </w:rPr>
        <w:t xml:space="preserve">администратором </w:t>
      </w:r>
      <w:r w:rsidRPr="00FF2AA9">
        <w:rPr>
          <w:rFonts w:ascii="Times New Roman" w:eastAsia="Times New Roman" w:hAnsi="Times New Roman" w:cs="Times New Roman"/>
          <w:sz w:val="24"/>
          <w:szCs w:val="24"/>
          <w:lang w:eastAsia="ru-RU"/>
        </w:rPr>
        <w:t xml:space="preserve">интернет-магазина.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9.2. При безналичной форме оплаты Покупатель обязан оплатить выставленный счет в течении двух банковских дней. В случае </w:t>
      </w:r>
      <w:proofErr w:type="gramStart"/>
      <w:r w:rsidRPr="00FF2AA9">
        <w:rPr>
          <w:rFonts w:ascii="Times New Roman" w:eastAsia="Times New Roman" w:hAnsi="Times New Roman" w:cs="Times New Roman"/>
          <w:sz w:val="24"/>
          <w:szCs w:val="24"/>
          <w:lang w:eastAsia="ru-RU"/>
        </w:rPr>
        <w:t>не оплаты</w:t>
      </w:r>
      <w:proofErr w:type="gramEnd"/>
      <w:r w:rsidRPr="00FF2AA9">
        <w:rPr>
          <w:rFonts w:ascii="Times New Roman" w:eastAsia="Times New Roman" w:hAnsi="Times New Roman" w:cs="Times New Roman"/>
          <w:sz w:val="24"/>
          <w:szCs w:val="24"/>
          <w:lang w:eastAsia="ru-RU"/>
        </w:rPr>
        <w:t xml:space="preserve"> заказ аннулируется. При безналичной форме оплаты обязанность Покупателя по уплате цены товара считается исполненной с момента зачисления соответствующих денежных средств на расчетный счет, указанный Продавцом.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9.3. Покупатель оплачивает заказ любым способом, выбранным в интернет-магазине.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9.4. Расчеты Сторон при оплате заказа осуществляются в российских рублях.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10. ДОСТАВКА ТОВАРОВ</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10.1. Способы, порядок и сроки доставки товара указаны на сайте в разделе «</w:t>
      </w:r>
      <w:hyperlink r:id="rId10" w:history="1">
        <w:r w:rsidRPr="00FF2AA9">
          <w:rPr>
            <w:rFonts w:ascii="Times New Roman" w:eastAsia="Times New Roman" w:hAnsi="Times New Roman" w:cs="Times New Roman"/>
            <w:color w:val="0000FF"/>
            <w:sz w:val="24"/>
            <w:szCs w:val="24"/>
            <w:u w:val="single"/>
            <w:lang w:eastAsia="ru-RU"/>
          </w:rPr>
          <w:t>Доставка</w:t>
        </w:r>
      </w:hyperlink>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10.2. Доставка товара Курьером: при доставке товар вручается Покупателю или Представителю, право собственности и риск случайной гибели, утраты или повреждения товара переходит с Продавца на Покупателя с момента передачи товара Покупателю или Представителю.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10.3. Вы можете получить ваш заказ в ближайшем отделении почты России. При оформлении заказа укажите точный адрес и получателя посылки (ФИО). Доставка почтой России осуществляется при полной предоплате или наложенным платежом с предварительной оплатой доставки товара. Стоимость доставки рассчитывается во время оформления заказа. Доставка товара Почтой России: право собственности и риск случайной гибели, утраты или повреждения товара переходит с Продавца на Покупателя с момента передачи товара Покупателю в Отделении Почты России.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10.4. Доставка почтой России осуществляется при полной предоплате или наложенным платежом с предварительной оплатой доставки товара. Во время оформления рассчитывается примерная стоимость доставки.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10.5. Интернет магазин </w:t>
      </w:r>
      <w:r w:rsidR="00390174">
        <w:rPr>
          <w:rFonts w:ascii="Times New Roman" w:eastAsia="Times New Roman" w:hAnsi="Times New Roman" w:cs="Times New Roman"/>
          <w:sz w:val="24"/>
          <w:szCs w:val="24"/>
          <w:lang w:eastAsia="ru-RU"/>
        </w:rPr>
        <w:t>«ПЕТ ПРОФИ»</w:t>
      </w:r>
      <w:r w:rsidRPr="00FF2AA9">
        <w:rPr>
          <w:rFonts w:ascii="Times New Roman" w:eastAsia="Times New Roman" w:hAnsi="Times New Roman" w:cs="Times New Roman"/>
          <w:sz w:val="24"/>
          <w:szCs w:val="24"/>
          <w:lang w:eastAsia="ru-RU"/>
        </w:rPr>
        <w:t xml:space="preserve"> не несет ответственности за нарушение сроков доставки Почтой России, Курьерской службы EMS и других транспортных компаний.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10.6. В соответствии с почтовыми правилами РФ, посылка/бандероль, не востребованная получателем в течение одного месяца, возвращается на адрес отправителя. Независимо от того, получали Вы извещение с почты или нет, Вам будет необходимо оплатить наши почтовые расходы в соответствии с </w:t>
      </w:r>
      <w:hyperlink r:id="rId11" w:anchor="_blank" w:tgtFrame="_blank" w:history="1">
        <w:r w:rsidRPr="00FF2AA9">
          <w:rPr>
            <w:rFonts w:ascii="Times New Roman" w:eastAsia="Times New Roman" w:hAnsi="Times New Roman" w:cs="Times New Roman"/>
            <w:color w:val="0000FF"/>
            <w:sz w:val="24"/>
            <w:szCs w:val="24"/>
            <w:u w:val="single"/>
            <w:lang w:eastAsia="ru-RU"/>
          </w:rPr>
          <w:t>п.3 ст. 497 ГК РФ</w:t>
        </w:r>
      </w:hyperlink>
      <w:r w:rsidRPr="00FF2AA9">
        <w:rPr>
          <w:rFonts w:ascii="Times New Roman" w:eastAsia="Times New Roman" w:hAnsi="Times New Roman" w:cs="Times New Roman"/>
          <w:sz w:val="24"/>
          <w:szCs w:val="24"/>
          <w:lang w:eastAsia="ru-RU"/>
        </w:rPr>
        <w:t xml:space="preserve"> и </w:t>
      </w:r>
      <w:hyperlink r:id="rId12" w:anchor="_blank" w:tgtFrame="_blank" w:history="1">
        <w:r w:rsidRPr="00FF2AA9">
          <w:rPr>
            <w:rFonts w:ascii="Times New Roman" w:eastAsia="Times New Roman" w:hAnsi="Times New Roman" w:cs="Times New Roman"/>
            <w:color w:val="0000FF"/>
            <w:sz w:val="24"/>
            <w:szCs w:val="24"/>
            <w:u w:val="single"/>
            <w:lang w:eastAsia="ru-RU"/>
          </w:rPr>
          <w:t>п.4 ст.26.1 Закона РФ о Защите прав потребителей</w:t>
        </w:r>
      </w:hyperlink>
      <w:r w:rsidRPr="00FF2AA9">
        <w:rPr>
          <w:rFonts w:ascii="Times New Roman" w:eastAsia="Times New Roman" w:hAnsi="Times New Roman" w:cs="Times New Roman"/>
          <w:sz w:val="24"/>
          <w:szCs w:val="24"/>
          <w:lang w:eastAsia="ru-RU"/>
        </w:rPr>
        <w:t xml:space="preserve">. Пожалуйста, ознакомьтесь с </w:t>
      </w:r>
      <w:hyperlink r:id="rId13" w:history="1">
        <w:r w:rsidRPr="00FF2AA9">
          <w:rPr>
            <w:rFonts w:ascii="Times New Roman" w:eastAsia="Times New Roman" w:hAnsi="Times New Roman" w:cs="Times New Roman"/>
            <w:color w:val="0000FF"/>
            <w:sz w:val="24"/>
            <w:szCs w:val="24"/>
            <w:u w:val="single"/>
            <w:lang w:eastAsia="ru-RU"/>
          </w:rPr>
          <w:t>Договором оферты</w:t>
        </w:r>
      </w:hyperlink>
      <w:r w:rsidRPr="00FF2AA9">
        <w:rPr>
          <w:rFonts w:ascii="Times New Roman" w:eastAsia="Times New Roman" w:hAnsi="Times New Roman" w:cs="Times New Roman"/>
          <w:sz w:val="24"/>
          <w:szCs w:val="24"/>
          <w:lang w:eastAsia="ru-RU"/>
        </w:rPr>
        <w:t xml:space="preserve">. Осуществляя отправку заказа к нам в магазин, Вы автоматически соглашаетесь с его условиями.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11. ВОЗВРАТ ТОВАРА</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11.1. В соответствии с Законом "О защите прав потребителей" (от 27.06.2011 N 162-ФЗ), покупатель вправе отказаться от товара в любое время до его передачи, а после передачи товара - </w:t>
      </w:r>
      <w:r w:rsidRPr="00FF2AA9">
        <w:rPr>
          <w:rFonts w:ascii="Times New Roman" w:eastAsia="Times New Roman" w:hAnsi="Times New Roman" w:cs="Times New Roman"/>
          <w:b/>
          <w:bCs/>
          <w:sz w:val="24"/>
          <w:szCs w:val="24"/>
          <w:lang w:eastAsia="ru-RU"/>
        </w:rPr>
        <w:t xml:space="preserve">в течение </w:t>
      </w:r>
      <w:r w:rsidR="00390174">
        <w:rPr>
          <w:rFonts w:ascii="Times New Roman" w:eastAsia="Times New Roman" w:hAnsi="Times New Roman" w:cs="Times New Roman"/>
          <w:b/>
          <w:bCs/>
          <w:sz w:val="24"/>
          <w:szCs w:val="24"/>
          <w:lang w:eastAsia="ru-RU"/>
        </w:rPr>
        <w:t xml:space="preserve">четырнадцати </w:t>
      </w:r>
      <w:r w:rsidRPr="00FF2AA9">
        <w:rPr>
          <w:rFonts w:ascii="Times New Roman" w:eastAsia="Times New Roman" w:hAnsi="Times New Roman" w:cs="Times New Roman"/>
          <w:b/>
          <w:bCs/>
          <w:sz w:val="24"/>
          <w:szCs w:val="24"/>
          <w:lang w:eastAsia="ru-RU"/>
        </w:rPr>
        <w:t>дней.</w:t>
      </w:r>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lastRenderedPageBreak/>
        <w:t xml:space="preserve">11.2. 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11.3. При отказе потребителя от качественного, некачественного товара продавец должен возвратить ему денежную сумму, уплаченную потребителем по договору, за исключением расходов на доставку от потребителя возвращенного товара, не позднее чем через десять дней со дня получения от потребителя некачественного товара.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11.4. Возвращенный товар будет принят только тогда, когда он вернулся в оригинальной неповрежденной упаковке, с полным содержанием и доказательством покупки. </w:t>
      </w:r>
      <w:r w:rsidR="00390174">
        <w:rPr>
          <w:rFonts w:ascii="Times New Roman" w:eastAsia="Times New Roman" w:hAnsi="Times New Roman" w:cs="Times New Roman"/>
          <w:sz w:val="24"/>
          <w:szCs w:val="24"/>
          <w:lang w:eastAsia="ru-RU"/>
        </w:rPr>
        <w:t>Возврату не подлежат корма, паштеты, масло рыб.</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13. ОТВЕТСТВЕННОСТЬ СТОРОН</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13.1. Стороны несут ответственность в соответствии с законодательством РФ.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13.2. Продавец не несет ответственности за ущерб, причиненный Покупателю вследствие ненадлежащего использования им товаров, заказанных в интернет-магазине.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13.3. Стороны освобождаются от ответственности за неисполнение или ненадлежащее исполнение обязательств по договору на время действия непреодолимой силы.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13.4. При обращении Покупателя по факту приобретения некачественного товара, Покупатель несет полную материальную ответственность перед Продавцом в том случае, если независимая экспертиза установит умышленное нанесение повреждений. В этом случае Покупатель в судебном порядке понесет расходы за оплату услуг независимой экспертизы, стоимости товара, доставки и морального ущерба.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14. ПРОЧИЕ УСЛОВИЯ</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14.1. К отношениям между Покупателем и Продавцом применяется законодательство Российской Федерации.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14.2. В случае возникновения вопросов и претензий со стороны Покупателя, он должен обратиться по телефону: +7 (</w:t>
      </w:r>
      <w:r w:rsidR="00390174">
        <w:rPr>
          <w:rFonts w:ascii="Times New Roman" w:eastAsia="Times New Roman" w:hAnsi="Times New Roman" w:cs="Times New Roman"/>
          <w:sz w:val="24"/>
          <w:szCs w:val="24"/>
          <w:lang w:eastAsia="ru-RU"/>
        </w:rPr>
        <w:t>495</w:t>
      </w:r>
      <w:r w:rsidRPr="00FF2AA9">
        <w:rPr>
          <w:rFonts w:ascii="Times New Roman" w:eastAsia="Times New Roman" w:hAnsi="Times New Roman" w:cs="Times New Roman"/>
          <w:sz w:val="24"/>
          <w:szCs w:val="24"/>
          <w:lang w:eastAsia="ru-RU"/>
        </w:rPr>
        <w:t xml:space="preserve">) </w:t>
      </w:r>
      <w:r w:rsidR="00390174">
        <w:rPr>
          <w:rFonts w:ascii="Times New Roman" w:eastAsia="Times New Roman" w:hAnsi="Times New Roman" w:cs="Times New Roman"/>
          <w:sz w:val="24"/>
          <w:szCs w:val="24"/>
          <w:lang w:eastAsia="ru-RU"/>
        </w:rPr>
        <w:t>514-61-77.</w:t>
      </w:r>
      <w:r w:rsidRPr="00FF2AA9">
        <w:rPr>
          <w:rFonts w:ascii="Times New Roman" w:eastAsia="Times New Roman" w:hAnsi="Times New Roman" w:cs="Times New Roman"/>
          <w:sz w:val="24"/>
          <w:szCs w:val="24"/>
          <w:lang w:eastAsia="ru-RU"/>
        </w:rPr>
        <w:t xml:space="preserve">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14.3. Настоящий договор вступает в силу с даты акцепта Покупателем настоящей оферты и действует до полного исполнения обязательств Сторонами.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14.4. Все споры и разногласия, возникающие при исполнении Сторонами обязательств по настоящему договору, решаются путем переговоров. В случае невозможности их устранения, Стороны имеют право обратиться за судебной защитой своих интересов. </w:t>
      </w:r>
    </w:p>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14.5. Интернет-магазин оставляет за собой право расширять и сокращать товарное предложение на сайте, регулировать доступ к покупке любых товаров, а также приостанавливать или прекращать продажу любых товаров по своему собственному усмотрению. </w:t>
      </w:r>
    </w:p>
    <w:p w:rsidR="00FF2AA9" w:rsidRPr="00FF2AA9" w:rsidRDefault="00FF2AA9" w:rsidP="00FF2AA9">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FF2AA9">
        <w:rPr>
          <w:rFonts w:ascii="Times New Roman" w:eastAsia="Times New Roman" w:hAnsi="Times New Roman" w:cs="Times New Roman"/>
          <w:b/>
          <w:bCs/>
          <w:sz w:val="27"/>
          <w:szCs w:val="27"/>
          <w:lang w:eastAsia="ru-RU"/>
        </w:rPr>
        <w:t>15. АДРЕС И РЕКВИЗИТЫ ПРОДАВЦА</w:t>
      </w:r>
    </w:p>
    <w:tbl>
      <w:tblPr>
        <w:tblW w:w="9600" w:type="dxa"/>
        <w:jc w:val="center"/>
        <w:tblCellSpacing w:w="6"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63"/>
        <w:gridCol w:w="6637"/>
      </w:tblGrid>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bookmarkStart w:id="0" w:name="_GoBack"/>
            <w:bookmarkEnd w:id="0"/>
            <w:r w:rsidRPr="000C243B">
              <w:rPr>
                <w:rFonts w:ascii="Times New Roman" w:eastAsia="Times New Roman" w:hAnsi="Times New Roman" w:cs="Times New Roman"/>
                <w:color w:val="000000"/>
                <w:sz w:val="24"/>
                <w:szCs w:val="24"/>
                <w:shd w:val="clear" w:color="auto" w:fill="FFFFFF"/>
                <w:lang w:eastAsia="ru-RU"/>
              </w:rPr>
              <w:lastRenderedPageBreak/>
              <w:t>Полное наименование</w:t>
            </w:r>
            <w:r w:rsidRPr="000C243B">
              <w:rPr>
                <w:rFonts w:ascii="Times New Roman" w:eastAsia="Times New Roman" w:hAnsi="Times New Roman" w:cs="Times New Roman"/>
                <w:color w:val="0072BC"/>
                <w:sz w:val="24"/>
                <w:szCs w:val="24"/>
                <w:shd w:val="clear" w:color="auto" w:fill="FFFFFF"/>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Индивидуальный </w:t>
            </w:r>
            <w:proofErr w:type="gramStart"/>
            <w:r w:rsidRPr="000C243B">
              <w:rPr>
                <w:rFonts w:ascii="Times New Roman" w:eastAsia="Times New Roman" w:hAnsi="Times New Roman" w:cs="Times New Roman"/>
                <w:sz w:val="24"/>
                <w:szCs w:val="24"/>
                <w:lang w:eastAsia="ru-RU"/>
              </w:rPr>
              <w:t>предприниматель  Жуйкова</w:t>
            </w:r>
            <w:proofErr w:type="gramEnd"/>
            <w:r w:rsidRPr="000C243B">
              <w:rPr>
                <w:rFonts w:ascii="Times New Roman" w:eastAsia="Times New Roman" w:hAnsi="Times New Roman" w:cs="Times New Roman"/>
                <w:sz w:val="24"/>
                <w:szCs w:val="24"/>
                <w:lang w:eastAsia="ru-RU"/>
              </w:rPr>
              <w:t xml:space="preserve"> Ирина Георгиевна </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Юридический адрес</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123154, </w:t>
            </w:r>
            <w:proofErr w:type="spellStart"/>
            <w:r w:rsidRPr="000C243B">
              <w:rPr>
                <w:rFonts w:ascii="Times New Roman" w:eastAsia="Times New Roman" w:hAnsi="Times New Roman" w:cs="Times New Roman"/>
                <w:sz w:val="24"/>
                <w:szCs w:val="24"/>
                <w:lang w:eastAsia="ru-RU"/>
              </w:rPr>
              <w:t>г.Москва</w:t>
            </w:r>
            <w:proofErr w:type="spellEnd"/>
            <w:r w:rsidRPr="000C243B">
              <w:rPr>
                <w:rFonts w:ascii="Times New Roman" w:eastAsia="Times New Roman" w:hAnsi="Times New Roman" w:cs="Times New Roman"/>
                <w:sz w:val="24"/>
                <w:szCs w:val="24"/>
                <w:lang w:eastAsia="ru-RU"/>
              </w:rPr>
              <w:t xml:space="preserve">, </w:t>
            </w:r>
            <w:proofErr w:type="spellStart"/>
            <w:r w:rsidRPr="000C243B">
              <w:rPr>
                <w:rFonts w:ascii="Times New Roman" w:eastAsia="Times New Roman" w:hAnsi="Times New Roman" w:cs="Times New Roman"/>
                <w:sz w:val="24"/>
                <w:szCs w:val="24"/>
                <w:lang w:eastAsia="ru-RU"/>
              </w:rPr>
              <w:t>ул.Генерала</w:t>
            </w:r>
            <w:proofErr w:type="spellEnd"/>
            <w:r w:rsidRPr="000C243B">
              <w:rPr>
                <w:rFonts w:ascii="Times New Roman" w:eastAsia="Times New Roman" w:hAnsi="Times New Roman" w:cs="Times New Roman"/>
                <w:sz w:val="24"/>
                <w:szCs w:val="24"/>
                <w:lang w:eastAsia="ru-RU"/>
              </w:rPr>
              <w:t xml:space="preserve"> Глаголева, д.14, кв.56 </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Фактический </w:t>
            </w:r>
            <w:proofErr w:type="spellStart"/>
            <w:r w:rsidRPr="000C243B">
              <w:rPr>
                <w:rFonts w:ascii="Times New Roman" w:eastAsia="Times New Roman" w:hAnsi="Times New Roman" w:cs="Times New Roman"/>
                <w:sz w:val="24"/>
                <w:szCs w:val="24"/>
                <w:lang w:eastAsia="ru-RU"/>
              </w:rPr>
              <w:t>адреc</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123154, </w:t>
            </w:r>
            <w:proofErr w:type="spellStart"/>
            <w:r w:rsidRPr="000C243B">
              <w:rPr>
                <w:rFonts w:ascii="Times New Roman" w:eastAsia="Times New Roman" w:hAnsi="Times New Roman" w:cs="Times New Roman"/>
                <w:sz w:val="24"/>
                <w:szCs w:val="24"/>
                <w:lang w:eastAsia="ru-RU"/>
              </w:rPr>
              <w:t>г.Москва</w:t>
            </w:r>
            <w:proofErr w:type="spellEnd"/>
            <w:r w:rsidRPr="000C243B">
              <w:rPr>
                <w:rFonts w:ascii="Times New Roman" w:eastAsia="Times New Roman" w:hAnsi="Times New Roman" w:cs="Times New Roman"/>
                <w:sz w:val="24"/>
                <w:szCs w:val="24"/>
                <w:lang w:eastAsia="ru-RU"/>
              </w:rPr>
              <w:t xml:space="preserve">, </w:t>
            </w:r>
            <w:proofErr w:type="spellStart"/>
            <w:r w:rsidRPr="000C243B">
              <w:rPr>
                <w:rFonts w:ascii="Times New Roman" w:eastAsia="Times New Roman" w:hAnsi="Times New Roman" w:cs="Times New Roman"/>
                <w:sz w:val="24"/>
                <w:szCs w:val="24"/>
                <w:lang w:eastAsia="ru-RU"/>
              </w:rPr>
              <w:t>ул.Генерала</w:t>
            </w:r>
            <w:proofErr w:type="spellEnd"/>
            <w:r w:rsidRPr="000C243B">
              <w:rPr>
                <w:rFonts w:ascii="Times New Roman" w:eastAsia="Times New Roman" w:hAnsi="Times New Roman" w:cs="Times New Roman"/>
                <w:sz w:val="24"/>
                <w:szCs w:val="24"/>
                <w:lang w:eastAsia="ru-RU"/>
              </w:rPr>
              <w:t xml:space="preserve"> Глаголева, д.14, кв.56 </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Полное наименование банка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ОАО «Промсвязьбанк»</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БИК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044525555</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Кор. счет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30101810400000000555</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proofErr w:type="spellStart"/>
            <w:r w:rsidRPr="000C243B">
              <w:rPr>
                <w:rFonts w:ascii="Times New Roman" w:eastAsia="Times New Roman" w:hAnsi="Times New Roman" w:cs="Times New Roman"/>
                <w:sz w:val="24"/>
                <w:szCs w:val="24"/>
                <w:lang w:eastAsia="ru-RU"/>
              </w:rPr>
              <w:t>Расч</w:t>
            </w:r>
            <w:proofErr w:type="spellEnd"/>
            <w:r w:rsidRPr="000C243B">
              <w:rPr>
                <w:rFonts w:ascii="Times New Roman" w:eastAsia="Times New Roman" w:hAnsi="Times New Roman" w:cs="Times New Roman"/>
                <w:sz w:val="24"/>
                <w:szCs w:val="24"/>
                <w:lang w:eastAsia="ru-RU"/>
              </w:rPr>
              <w:t>. счет</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40802810100000006250</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ОГРН</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314774612500110 </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ИНН</w:t>
            </w:r>
          </w:p>
        </w:tc>
        <w:tc>
          <w:tcPr>
            <w:tcW w:w="0" w:type="auto"/>
            <w:tcBorders>
              <w:top w:val="outset" w:sz="6" w:space="0" w:color="auto"/>
              <w:left w:val="outset" w:sz="6" w:space="0" w:color="auto"/>
              <w:bottom w:val="outset" w:sz="6" w:space="0" w:color="auto"/>
              <w:right w:val="outset" w:sz="6" w:space="0" w:color="auto"/>
            </w:tcBorders>
            <w:vAlign w:val="center"/>
            <w:hideMark/>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sidRPr="000C243B">
              <w:rPr>
                <w:rFonts w:ascii="Times New Roman" w:eastAsia="Times New Roman" w:hAnsi="Times New Roman" w:cs="Times New Roman"/>
                <w:sz w:val="24"/>
                <w:szCs w:val="24"/>
                <w:lang w:eastAsia="ru-RU"/>
              </w:rPr>
              <w:t xml:space="preserve">773464394700 </w:t>
            </w:r>
          </w:p>
        </w:tc>
      </w:tr>
      <w:tr w:rsidR="000C243B" w:rsidRPr="000C243B" w:rsidTr="000C243B">
        <w:trPr>
          <w:tblCellSpacing w:w="6"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0C243B" w:rsidRPr="000C243B" w:rsidRDefault="000C243B" w:rsidP="000C243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Телефоны</w:t>
            </w:r>
          </w:p>
        </w:tc>
        <w:tc>
          <w:tcPr>
            <w:tcW w:w="0" w:type="auto"/>
            <w:tcBorders>
              <w:top w:val="outset" w:sz="6" w:space="0" w:color="auto"/>
              <w:left w:val="outset" w:sz="6" w:space="0" w:color="auto"/>
              <w:bottom w:val="outset" w:sz="6" w:space="0" w:color="auto"/>
              <w:right w:val="outset" w:sz="6" w:space="0" w:color="auto"/>
            </w:tcBorders>
            <w:vAlign w:val="center"/>
          </w:tcPr>
          <w:p w:rsidR="000C243B" w:rsidRPr="000C243B" w:rsidRDefault="000C243B" w:rsidP="000C243B">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+7 (</w:t>
            </w:r>
            <w:r>
              <w:rPr>
                <w:rFonts w:ascii="Times New Roman" w:eastAsia="Times New Roman" w:hAnsi="Times New Roman" w:cs="Times New Roman"/>
                <w:sz w:val="24"/>
                <w:szCs w:val="24"/>
                <w:lang w:eastAsia="ru-RU"/>
              </w:rPr>
              <w:t>495</w:t>
            </w:r>
            <w:r w:rsidRPr="00FF2A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514-61-77</w:t>
            </w:r>
            <w:r>
              <w:rPr>
                <w:rFonts w:ascii="Times New Roman" w:eastAsia="Times New Roman" w:hAnsi="Times New Roman" w:cs="Times New Roman"/>
                <w:sz w:val="24"/>
                <w:szCs w:val="24"/>
                <w:lang w:eastAsia="ru-RU"/>
              </w:rPr>
              <w:t>,</w:t>
            </w:r>
            <w:r w:rsidRPr="00FF2AA9">
              <w:rPr>
                <w:rFonts w:ascii="Times New Roman" w:eastAsia="Times New Roman" w:hAnsi="Times New Roman" w:cs="Times New Roman"/>
                <w:sz w:val="24"/>
                <w:szCs w:val="24"/>
                <w:lang w:eastAsia="ru-RU"/>
              </w:rPr>
              <w:t xml:space="preserve"> 8 (</w:t>
            </w:r>
            <w:r>
              <w:rPr>
                <w:rFonts w:ascii="Times New Roman" w:eastAsia="Times New Roman" w:hAnsi="Times New Roman" w:cs="Times New Roman"/>
                <w:sz w:val="24"/>
                <w:szCs w:val="24"/>
                <w:lang w:eastAsia="ru-RU"/>
              </w:rPr>
              <w:t>800</w:t>
            </w:r>
            <w:r w:rsidRPr="00FF2AA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100-81-77</w:t>
            </w:r>
          </w:p>
        </w:tc>
      </w:tr>
    </w:tbl>
    <w:p w:rsidR="00FF2AA9" w:rsidRPr="00FF2AA9" w:rsidRDefault="00FF2AA9" w:rsidP="00FF2AA9">
      <w:pPr>
        <w:spacing w:before="100" w:beforeAutospacing="1" w:after="100" w:afterAutospacing="1" w:line="240" w:lineRule="auto"/>
        <w:rPr>
          <w:rFonts w:ascii="Times New Roman" w:eastAsia="Times New Roman" w:hAnsi="Times New Roman" w:cs="Times New Roman"/>
          <w:sz w:val="24"/>
          <w:szCs w:val="24"/>
          <w:lang w:eastAsia="ru-RU"/>
        </w:rPr>
      </w:pPr>
      <w:r w:rsidRPr="00FF2AA9">
        <w:rPr>
          <w:rFonts w:ascii="Times New Roman" w:eastAsia="Times New Roman" w:hAnsi="Times New Roman" w:cs="Times New Roman"/>
          <w:sz w:val="24"/>
          <w:szCs w:val="24"/>
          <w:lang w:eastAsia="ru-RU"/>
        </w:rPr>
        <w:t xml:space="preserve"> </w:t>
      </w:r>
    </w:p>
    <w:sectPr w:rsidR="00FF2AA9" w:rsidRPr="00FF2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344E"/>
    <w:multiLevelType w:val="multilevel"/>
    <w:tmpl w:val="7EAE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70A66"/>
    <w:multiLevelType w:val="multilevel"/>
    <w:tmpl w:val="14A0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164346"/>
    <w:multiLevelType w:val="multilevel"/>
    <w:tmpl w:val="43989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D00E83"/>
    <w:multiLevelType w:val="multilevel"/>
    <w:tmpl w:val="C966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A9"/>
    <w:rsid w:val="000C243B"/>
    <w:rsid w:val="00390174"/>
    <w:rsid w:val="008B33DA"/>
    <w:rsid w:val="00FF2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7AFF4"/>
  <w15:chartTrackingRefBased/>
  <w15:docId w15:val="{DEEB2A70-51CC-49CF-B4C5-4A48A95F6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paragraph" w:styleId="1">
    <w:name w:val="heading 1"/>
    <w:basedOn w:val="a"/>
    <w:link w:val="10"/>
    <w:uiPriority w:val="9"/>
    <w:qFormat/>
    <w:rsid w:val="00FF2A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F2A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2AA9"/>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F2AA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F2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F2AA9"/>
    <w:rPr>
      <w:color w:val="0000FF"/>
      <w:u w:val="single"/>
    </w:rPr>
  </w:style>
  <w:style w:type="character" w:styleId="a5">
    <w:name w:val="Strong"/>
    <w:basedOn w:val="a0"/>
    <w:uiPriority w:val="22"/>
    <w:qFormat/>
    <w:rsid w:val="00FF2AA9"/>
    <w:rPr>
      <w:b/>
      <w:bCs/>
    </w:rPr>
  </w:style>
  <w:style w:type="character" w:customStyle="1" w:styleId="hint">
    <w:name w:val="hint"/>
    <w:basedOn w:val="a0"/>
    <w:rsid w:val="00FF2AA9"/>
  </w:style>
  <w:style w:type="character" w:customStyle="1" w:styleId="count">
    <w:name w:val="count"/>
    <w:basedOn w:val="a0"/>
    <w:rsid w:val="00FF2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8410">
      <w:bodyDiv w:val="1"/>
      <w:marLeft w:val="0"/>
      <w:marRight w:val="0"/>
      <w:marTop w:val="0"/>
      <w:marBottom w:val="0"/>
      <w:divBdr>
        <w:top w:val="none" w:sz="0" w:space="0" w:color="auto"/>
        <w:left w:val="none" w:sz="0" w:space="0" w:color="auto"/>
        <w:bottom w:val="none" w:sz="0" w:space="0" w:color="auto"/>
        <w:right w:val="none" w:sz="0" w:space="0" w:color="auto"/>
      </w:divBdr>
    </w:div>
    <w:div w:id="344524515">
      <w:bodyDiv w:val="1"/>
      <w:marLeft w:val="0"/>
      <w:marRight w:val="0"/>
      <w:marTop w:val="0"/>
      <w:marBottom w:val="0"/>
      <w:divBdr>
        <w:top w:val="none" w:sz="0" w:space="0" w:color="auto"/>
        <w:left w:val="none" w:sz="0" w:space="0" w:color="auto"/>
        <w:bottom w:val="none" w:sz="0" w:space="0" w:color="auto"/>
        <w:right w:val="none" w:sz="0" w:space="0" w:color="auto"/>
      </w:divBdr>
      <w:divsChild>
        <w:div w:id="592973843">
          <w:marLeft w:val="0"/>
          <w:marRight w:val="0"/>
          <w:marTop w:val="0"/>
          <w:marBottom w:val="0"/>
          <w:divBdr>
            <w:top w:val="none" w:sz="0" w:space="0" w:color="auto"/>
            <w:left w:val="none" w:sz="0" w:space="0" w:color="auto"/>
            <w:bottom w:val="none" w:sz="0" w:space="0" w:color="auto"/>
            <w:right w:val="none" w:sz="0" w:space="0" w:color="auto"/>
          </w:divBdr>
          <w:divsChild>
            <w:div w:id="554656659">
              <w:marLeft w:val="0"/>
              <w:marRight w:val="0"/>
              <w:marTop w:val="0"/>
              <w:marBottom w:val="0"/>
              <w:divBdr>
                <w:top w:val="none" w:sz="0" w:space="0" w:color="auto"/>
                <w:left w:val="none" w:sz="0" w:space="0" w:color="auto"/>
                <w:bottom w:val="none" w:sz="0" w:space="0" w:color="auto"/>
                <w:right w:val="none" w:sz="0" w:space="0" w:color="auto"/>
              </w:divBdr>
              <w:divsChild>
                <w:div w:id="936983440">
                  <w:marLeft w:val="0"/>
                  <w:marRight w:val="0"/>
                  <w:marTop w:val="0"/>
                  <w:marBottom w:val="0"/>
                  <w:divBdr>
                    <w:top w:val="none" w:sz="0" w:space="0" w:color="auto"/>
                    <w:left w:val="none" w:sz="0" w:space="0" w:color="auto"/>
                    <w:bottom w:val="none" w:sz="0" w:space="0" w:color="auto"/>
                    <w:right w:val="none" w:sz="0" w:space="0" w:color="auto"/>
                  </w:divBdr>
                  <w:divsChild>
                    <w:div w:id="17887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7369">
          <w:marLeft w:val="0"/>
          <w:marRight w:val="0"/>
          <w:marTop w:val="0"/>
          <w:marBottom w:val="0"/>
          <w:divBdr>
            <w:top w:val="none" w:sz="0" w:space="0" w:color="auto"/>
            <w:left w:val="none" w:sz="0" w:space="0" w:color="auto"/>
            <w:bottom w:val="none" w:sz="0" w:space="0" w:color="auto"/>
            <w:right w:val="none" w:sz="0" w:space="0" w:color="auto"/>
          </w:divBdr>
          <w:divsChild>
            <w:div w:id="993800259">
              <w:marLeft w:val="0"/>
              <w:marRight w:val="0"/>
              <w:marTop w:val="0"/>
              <w:marBottom w:val="0"/>
              <w:divBdr>
                <w:top w:val="none" w:sz="0" w:space="0" w:color="auto"/>
                <w:left w:val="none" w:sz="0" w:space="0" w:color="auto"/>
                <w:bottom w:val="none" w:sz="0" w:space="0" w:color="auto"/>
                <w:right w:val="none" w:sz="0" w:space="0" w:color="auto"/>
              </w:divBdr>
              <w:divsChild>
                <w:div w:id="149910157">
                  <w:marLeft w:val="0"/>
                  <w:marRight w:val="0"/>
                  <w:marTop w:val="0"/>
                  <w:marBottom w:val="0"/>
                  <w:divBdr>
                    <w:top w:val="none" w:sz="0" w:space="0" w:color="auto"/>
                    <w:left w:val="none" w:sz="0" w:space="0" w:color="auto"/>
                    <w:bottom w:val="none" w:sz="0" w:space="0" w:color="auto"/>
                    <w:right w:val="none" w:sz="0" w:space="0" w:color="auto"/>
                  </w:divBdr>
                  <w:divsChild>
                    <w:div w:id="634605554">
                      <w:marLeft w:val="0"/>
                      <w:marRight w:val="0"/>
                      <w:marTop w:val="0"/>
                      <w:marBottom w:val="0"/>
                      <w:divBdr>
                        <w:top w:val="none" w:sz="0" w:space="0" w:color="auto"/>
                        <w:left w:val="none" w:sz="0" w:space="0" w:color="auto"/>
                        <w:bottom w:val="none" w:sz="0" w:space="0" w:color="auto"/>
                        <w:right w:val="none" w:sz="0" w:space="0" w:color="auto"/>
                      </w:divBdr>
                      <w:divsChild>
                        <w:div w:id="21213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079438">
          <w:marLeft w:val="0"/>
          <w:marRight w:val="0"/>
          <w:marTop w:val="0"/>
          <w:marBottom w:val="0"/>
          <w:divBdr>
            <w:top w:val="none" w:sz="0" w:space="0" w:color="auto"/>
            <w:left w:val="none" w:sz="0" w:space="0" w:color="auto"/>
            <w:bottom w:val="none" w:sz="0" w:space="0" w:color="auto"/>
            <w:right w:val="none" w:sz="0" w:space="0" w:color="auto"/>
          </w:divBdr>
          <w:divsChild>
            <w:div w:id="667556038">
              <w:marLeft w:val="0"/>
              <w:marRight w:val="0"/>
              <w:marTop w:val="0"/>
              <w:marBottom w:val="0"/>
              <w:divBdr>
                <w:top w:val="none" w:sz="0" w:space="0" w:color="auto"/>
                <w:left w:val="none" w:sz="0" w:space="0" w:color="auto"/>
                <w:bottom w:val="none" w:sz="0" w:space="0" w:color="auto"/>
                <w:right w:val="none" w:sz="0" w:space="0" w:color="auto"/>
              </w:divBdr>
              <w:divsChild>
                <w:div w:id="1541429031">
                  <w:marLeft w:val="0"/>
                  <w:marRight w:val="0"/>
                  <w:marTop w:val="0"/>
                  <w:marBottom w:val="0"/>
                  <w:divBdr>
                    <w:top w:val="none" w:sz="0" w:space="0" w:color="auto"/>
                    <w:left w:val="none" w:sz="0" w:space="0" w:color="auto"/>
                    <w:bottom w:val="none" w:sz="0" w:space="0" w:color="auto"/>
                    <w:right w:val="none" w:sz="0" w:space="0" w:color="auto"/>
                  </w:divBdr>
                  <w:divsChild>
                    <w:div w:id="1295599036">
                      <w:marLeft w:val="0"/>
                      <w:marRight w:val="0"/>
                      <w:marTop w:val="0"/>
                      <w:marBottom w:val="0"/>
                      <w:divBdr>
                        <w:top w:val="none" w:sz="0" w:space="0" w:color="auto"/>
                        <w:left w:val="none" w:sz="0" w:space="0" w:color="auto"/>
                        <w:bottom w:val="none" w:sz="0" w:space="0" w:color="auto"/>
                        <w:right w:val="none" w:sz="0" w:space="0" w:color="auto"/>
                      </w:divBdr>
                      <w:divsChild>
                        <w:div w:id="1471753621">
                          <w:marLeft w:val="0"/>
                          <w:marRight w:val="0"/>
                          <w:marTop w:val="0"/>
                          <w:marBottom w:val="0"/>
                          <w:divBdr>
                            <w:top w:val="none" w:sz="0" w:space="0" w:color="auto"/>
                            <w:left w:val="none" w:sz="0" w:space="0" w:color="auto"/>
                            <w:bottom w:val="none" w:sz="0" w:space="0" w:color="auto"/>
                            <w:right w:val="none" w:sz="0" w:space="0" w:color="auto"/>
                          </w:divBdr>
                          <w:divsChild>
                            <w:div w:id="793250165">
                              <w:marLeft w:val="0"/>
                              <w:marRight w:val="0"/>
                              <w:marTop w:val="0"/>
                              <w:marBottom w:val="0"/>
                              <w:divBdr>
                                <w:top w:val="none" w:sz="0" w:space="0" w:color="auto"/>
                                <w:left w:val="none" w:sz="0" w:space="0" w:color="auto"/>
                                <w:bottom w:val="none" w:sz="0" w:space="0" w:color="auto"/>
                                <w:right w:val="none" w:sz="0" w:space="0" w:color="auto"/>
                              </w:divBdr>
                              <w:divsChild>
                                <w:div w:id="15632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5211">
                          <w:marLeft w:val="0"/>
                          <w:marRight w:val="0"/>
                          <w:marTop w:val="0"/>
                          <w:marBottom w:val="0"/>
                          <w:divBdr>
                            <w:top w:val="none" w:sz="0" w:space="0" w:color="auto"/>
                            <w:left w:val="none" w:sz="0" w:space="0" w:color="auto"/>
                            <w:bottom w:val="none" w:sz="0" w:space="0" w:color="auto"/>
                            <w:right w:val="none" w:sz="0" w:space="0" w:color="auto"/>
                          </w:divBdr>
                        </w:div>
                        <w:div w:id="79102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361109">
          <w:marLeft w:val="0"/>
          <w:marRight w:val="0"/>
          <w:marTop w:val="0"/>
          <w:marBottom w:val="0"/>
          <w:divBdr>
            <w:top w:val="none" w:sz="0" w:space="0" w:color="auto"/>
            <w:left w:val="none" w:sz="0" w:space="0" w:color="auto"/>
            <w:bottom w:val="none" w:sz="0" w:space="0" w:color="auto"/>
            <w:right w:val="none" w:sz="0" w:space="0" w:color="auto"/>
          </w:divBdr>
          <w:divsChild>
            <w:div w:id="452018248">
              <w:marLeft w:val="0"/>
              <w:marRight w:val="0"/>
              <w:marTop w:val="0"/>
              <w:marBottom w:val="0"/>
              <w:divBdr>
                <w:top w:val="none" w:sz="0" w:space="0" w:color="auto"/>
                <w:left w:val="none" w:sz="0" w:space="0" w:color="auto"/>
                <w:bottom w:val="none" w:sz="0" w:space="0" w:color="auto"/>
                <w:right w:val="none" w:sz="0" w:space="0" w:color="auto"/>
              </w:divBdr>
              <w:divsChild>
                <w:div w:id="1091392872">
                  <w:marLeft w:val="0"/>
                  <w:marRight w:val="0"/>
                  <w:marTop w:val="0"/>
                  <w:marBottom w:val="0"/>
                  <w:divBdr>
                    <w:top w:val="none" w:sz="0" w:space="0" w:color="auto"/>
                    <w:left w:val="none" w:sz="0" w:space="0" w:color="auto"/>
                    <w:bottom w:val="none" w:sz="0" w:space="0" w:color="auto"/>
                    <w:right w:val="none" w:sz="0" w:space="0" w:color="auto"/>
                  </w:divBdr>
                  <w:divsChild>
                    <w:div w:id="2131364298">
                      <w:marLeft w:val="0"/>
                      <w:marRight w:val="0"/>
                      <w:marTop w:val="0"/>
                      <w:marBottom w:val="0"/>
                      <w:divBdr>
                        <w:top w:val="none" w:sz="0" w:space="0" w:color="auto"/>
                        <w:left w:val="none" w:sz="0" w:space="0" w:color="auto"/>
                        <w:bottom w:val="none" w:sz="0" w:space="0" w:color="auto"/>
                        <w:right w:val="none" w:sz="0" w:space="0" w:color="auto"/>
                      </w:divBdr>
                    </w:div>
                    <w:div w:id="296490407">
                      <w:marLeft w:val="0"/>
                      <w:marRight w:val="0"/>
                      <w:marTop w:val="0"/>
                      <w:marBottom w:val="0"/>
                      <w:divBdr>
                        <w:top w:val="none" w:sz="0" w:space="0" w:color="auto"/>
                        <w:left w:val="none" w:sz="0" w:space="0" w:color="auto"/>
                        <w:bottom w:val="none" w:sz="0" w:space="0" w:color="auto"/>
                        <w:right w:val="none" w:sz="0" w:space="0" w:color="auto"/>
                      </w:divBdr>
                    </w:div>
                    <w:div w:id="10247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tprofi.ru" TargetMode="External"/><Relationship Id="rId13" Type="http://schemas.openxmlformats.org/officeDocument/2006/relationships/hyperlink" Target="http://tattoo-shop55.ru/info/dogovor-oferta/" TargetMode="External"/><Relationship Id="rId3" Type="http://schemas.openxmlformats.org/officeDocument/2006/relationships/settings" Target="settings.xml"/><Relationship Id="rId7" Type="http://schemas.openxmlformats.org/officeDocument/2006/relationships/hyperlink" Target="http://petprofi.ru" TargetMode="External"/><Relationship Id="rId12" Type="http://schemas.openxmlformats.org/officeDocument/2006/relationships/hyperlink" Target="http://www.potrebitel.net/zakon_zpp/zakon2.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tprofi.ru" TargetMode="External"/><Relationship Id="rId11" Type="http://schemas.openxmlformats.org/officeDocument/2006/relationships/hyperlink" Target="http://www.potrebitel.net/zakon/texts/1060/1065/index.html" TargetMode="External"/><Relationship Id="rId5" Type="http://schemas.openxmlformats.org/officeDocument/2006/relationships/hyperlink" Target="http://www.consultant.ru/popular/gkrf1/5_59.html" TargetMode="External"/><Relationship Id="rId15" Type="http://schemas.openxmlformats.org/officeDocument/2006/relationships/theme" Target="theme/theme1.xml"/><Relationship Id="rId10" Type="http://schemas.openxmlformats.org/officeDocument/2006/relationships/hyperlink" Target="http://tattoo-shop55.ru/articles/news/dostavka-tatu-oborudovaniya/" TargetMode="External"/><Relationship Id="rId4" Type="http://schemas.openxmlformats.org/officeDocument/2006/relationships/webSettings" Target="webSettings.xml"/><Relationship Id="rId9" Type="http://schemas.openxmlformats.org/officeDocument/2006/relationships/hyperlink" Target="http://tattoo-shop55.ru/helpdesk/faq/oplat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6</Pages>
  <Words>1934</Words>
  <Characters>11026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Сол</dc:creator>
  <cp:keywords/>
  <dc:description/>
  <cp:lastModifiedBy>Александр Сол</cp:lastModifiedBy>
  <cp:revision>1</cp:revision>
  <dcterms:created xsi:type="dcterms:W3CDTF">2016-07-16T19:54:00Z</dcterms:created>
  <dcterms:modified xsi:type="dcterms:W3CDTF">2016-07-16T20:25:00Z</dcterms:modified>
</cp:coreProperties>
</file>